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7"/>
        <w:tblpPr w:leftFromText="180" w:rightFromText="180" w:topFromText="180" w:bottomFromText="180" w:vertAnchor="text" w:horzAnchor="margin" w:tblpY="-2326"/>
        <w:tblW w:w="114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25"/>
        <w:gridCol w:w="8820"/>
      </w:tblGrid>
      <w:tr w:rsidR="008F71E4" w14:paraId="184D7F7B" w14:textId="77777777" w:rsidTr="008F71E4">
        <w:trPr>
          <w:trHeight w:val="1140"/>
        </w:trPr>
        <w:tc>
          <w:tcPr>
            <w:tcW w:w="2625" w:type="dxa"/>
            <w:tcBorders>
              <w:top w:val="single" w:sz="8" w:space="0" w:color="FFFFFF"/>
              <w:left w:val="single" w:sz="8" w:space="0" w:color="FFFFFF"/>
              <w:bottom w:val="single" w:sz="8" w:space="0" w:color="FFFFFF"/>
              <w:right w:val="single" w:sz="8" w:space="0" w:color="FFFFFF"/>
            </w:tcBorders>
            <w:shd w:val="clear" w:color="auto" w:fill="E4E4E6"/>
          </w:tcPr>
          <w:p w14:paraId="46CD4EDC" w14:textId="77777777" w:rsidR="008F71E4" w:rsidRDefault="008F71E4" w:rsidP="008F71E4">
            <w:pPr>
              <w:pStyle w:val="Ttulo3"/>
              <w:keepNext w:val="0"/>
              <w:keepLines w:val="0"/>
              <w:widowControl w:val="0"/>
              <w:ind w:left="0"/>
            </w:pPr>
          </w:p>
          <w:p w14:paraId="4D57255D" w14:textId="77777777" w:rsidR="008F71E4" w:rsidRDefault="008F71E4" w:rsidP="008F71E4">
            <w:pPr>
              <w:spacing w:line="276" w:lineRule="auto"/>
              <w:ind w:left="0"/>
              <w:rPr>
                <w:color w:val="999999"/>
                <w:sz w:val="16"/>
                <w:szCs w:val="16"/>
              </w:rPr>
            </w:pPr>
          </w:p>
        </w:tc>
        <w:tc>
          <w:tcPr>
            <w:tcW w:w="8820" w:type="dxa"/>
            <w:tcBorders>
              <w:top w:val="single" w:sz="8" w:space="0" w:color="FFFFFF"/>
              <w:left w:val="single" w:sz="8" w:space="0" w:color="FFFFFF"/>
              <w:bottom w:val="single" w:sz="8" w:space="0" w:color="FFFFFF"/>
              <w:right w:val="single" w:sz="8" w:space="0" w:color="FFFFFF"/>
            </w:tcBorders>
            <w:shd w:val="clear" w:color="auto" w:fill="3C3C3B"/>
            <w:vAlign w:val="bottom"/>
          </w:tcPr>
          <w:p w14:paraId="234139A7" w14:textId="77777777" w:rsidR="008F71E4" w:rsidRDefault="008F71E4" w:rsidP="008F71E4">
            <w:pPr>
              <w:pStyle w:val="Subttulo"/>
              <w:keepNext w:val="0"/>
              <w:keepLines w:val="0"/>
              <w:widowControl w:val="0"/>
              <w:ind w:left="15"/>
              <w:rPr>
                <w:shd w:val="clear" w:color="auto" w:fill="C31229"/>
              </w:rPr>
            </w:pPr>
            <w:bookmarkStart w:id="0" w:name="_heading=h.30j0zll" w:colFirst="0" w:colLast="0"/>
            <w:bookmarkEnd w:id="0"/>
          </w:p>
        </w:tc>
      </w:tr>
    </w:tbl>
    <w:p w14:paraId="40C54E92" w14:textId="77777777" w:rsidR="00334DD8" w:rsidRDefault="00334DD8">
      <w:pPr>
        <w:widowControl w:val="0"/>
        <w:rPr>
          <w:sz w:val="2"/>
          <w:szCs w:val="2"/>
        </w:rPr>
      </w:pPr>
    </w:p>
    <w:p w14:paraId="2F5E999A" w14:textId="77777777" w:rsidR="00334DD8" w:rsidRDefault="00000000">
      <w:pPr>
        <w:pStyle w:val="Subttulo"/>
        <w:keepNext w:val="0"/>
        <w:keepLines w:val="0"/>
        <w:widowControl w:val="0"/>
        <w:ind w:left="15"/>
        <w:rPr>
          <w:color w:val="666666"/>
        </w:rPr>
      </w:pPr>
      <w:bookmarkStart w:id="1" w:name="_heading=h.gjdgxs" w:colFirst="0" w:colLast="0"/>
      <w:bookmarkStart w:id="2" w:name="_heading=h.1fob9te" w:colFirst="0" w:colLast="0"/>
      <w:bookmarkEnd w:id="1"/>
      <w:bookmarkEnd w:id="2"/>
      <w:r>
        <w:rPr>
          <w:noProof/>
        </w:rPr>
        <w:drawing>
          <wp:anchor distT="0" distB="0" distL="0" distR="0" simplePos="0" relativeHeight="251658240" behindDoc="0" locked="0" layoutInCell="1" hidden="0" allowOverlap="1" wp14:anchorId="5AAF2C83" wp14:editId="0D4B75A2">
            <wp:simplePos x="0" y="0"/>
            <wp:positionH relativeFrom="column">
              <wp:posOffset>85725</wp:posOffset>
            </wp:positionH>
            <wp:positionV relativeFrom="paragraph">
              <wp:posOffset>90488</wp:posOffset>
            </wp:positionV>
            <wp:extent cx="1548068" cy="558412"/>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8068" cy="558412"/>
                    </a:xfrm>
                    <a:prstGeom prst="rect">
                      <a:avLst/>
                    </a:prstGeom>
                    <a:ln/>
                  </pic:spPr>
                </pic:pic>
              </a:graphicData>
            </a:graphic>
          </wp:anchor>
        </w:drawing>
      </w:r>
    </w:p>
    <w:tbl>
      <w:tblPr>
        <w:tblStyle w:val="a8"/>
        <w:tblW w:w="11670" w:type="dxa"/>
        <w:tblInd w:w="0" w:type="dxa"/>
        <w:tblLayout w:type="fixed"/>
        <w:tblLook w:val="0600" w:firstRow="0" w:lastRow="0" w:firstColumn="0" w:lastColumn="0" w:noHBand="1" w:noVBand="1"/>
      </w:tblPr>
      <w:tblGrid>
        <w:gridCol w:w="1815"/>
        <w:gridCol w:w="9855"/>
      </w:tblGrid>
      <w:tr w:rsidR="00334DD8" w:rsidRPr="009607F6" w14:paraId="0003A4E9" w14:textId="77777777">
        <w:trPr>
          <w:trHeight w:val="615"/>
        </w:trPr>
        <w:tc>
          <w:tcPr>
            <w:tcW w:w="1815" w:type="dxa"/>
            <w:shd w:val="clear" w:color="auto" w:fill="auto"/>
            <w:tcMar>
              <w:top w:w="100" w:type="dxa"/>
              <w:left w:w="100" w:type="dxa"/>
              <w:bottom w:w="100" w:type="dxa"/>
              <w:right w:w="100" w:type="dxa"/>
            </w:tcMar>
          </w:tcPr>
          <w:p w14:paraId="5B377BAA" w14:textId="77777777" w:rsidR="00334DD8" w:rsidRDefault="00334DD8">
            <w:pPr>
              <w:widowControl w:val="0"/>
              <w:pBdr>
                <w:top w:val="nil"/>
                <w:left w:val="nil"/>
                <w:bottom w:val="nil"/>
                <w:right w:val="nil"/>
                <w:between w:val="nil"/>
              </w:pBdr>
              <w:ind w:left="0"/>
              <w:jc w:val="both"/>
              <w:rPr>
                <w:rFonts w:ascii="Montserrat" w:eastAsia="Montserrat" w:hAnsi="Montserrat" w:cs="Montserrat"/>
                <w:color w:val="7E8076"/>
              </w:rPr>
            </w:pPr>
          </w:p>
        </w:tc>
        <w:tc>
          <w:tcPr>
            <w:tcW w:w="9855" w:type="dxa"/>
            <w:tcMar>
              <w:top w:w="100" w:type="dxa"/>
              <w:left w:w="100" w:type="dxa"/>
              <w:bottom w:w="100" w:type="dxa"/>
              <w:right w:w="100" w:type="dxa"/>
            </w:tcMar>
          </w:tcPr>
          <w:p w14:paraId="7A9016F9" w14:textId="3717796A" w:rsidR="00334DD8" w:rsidRPr="008F71E4" w:rsidRDefault="009607F6">
            <w:pPr>
              <w:pStyle w:val="Ttulo1"/>
              <w:keepNext w:val="0"/>
              <w:keepLines w:val="0"/>
              <w:widowControl w:val="0"/>
              <w:ind w:left="0"/>
              <w:jc w:val="both"/>
              <w:rPr>
                <w:rFonts w:ascii="Montserrat" w:eastAsia="Montserrat" w:hAnsi="Montserrat" w:cs="Montserrat"/>
                <w:color w:val="7E8076"/>
                <w:sz w:val="40"/>
                <w:szCs w:val="40"/>
                <w:lang w:val="es-MX"/>
              </w:rPr>
            </w:pPr>
            <w:bookmarkStart w:id="3" w:name="_heading=h.ai827dckqyz" w:colFirst="0" w:colLast="0"/>
            <w:bookmarkEnd w:id="3"/>
            <w:r>
              <w:rPr>
                <w:rFonts w:ascii="Montserrat" w:eastAsia="Montserrat" w:hAnsi="Montserrat" w:cs="Montserrat"/>
                <w:color w:val="7E8076"/>
                <w:sz w:val="40"/>
                <w:szCs w:val="40"/>
                <w:lang w:val="es-MX"/>
              </w:rPr>
              <w:t xml:space="preserve">Chery </w:t>
            </w:r>
            <w:r w:rsidR="00E0477B">
              <w:rPr>
                <w:rFonts w:ascii="Montserrat" w:eastAsia="Montserrat" w:hAnsi="Montserrat" w:cs="Montserrat"/>
                <w:color w:val="7E8076"/>
                <w:sz w:val="40"/>
                <w:szCs w:val="40"/>
                <w:lang w:val="es-MX"/>
              </w:rPr>
              <w:t>Group</w:t>
            </w:r>
            <w:r w:rsidR="00000000" w:rsidRPr="008F71E4">
              <w:rPr>
                <w:rFonts w:ascii="Montserrat" w:eastAsia="Montserrat" w:hAnsi="Montserrat" w:cs="Montserrat"/>
                <w:color w:val="7E8076"/>
                <w:sz w:val="40"/>
                <w:szCs w:val="40"/>
                <w:lang w:val="es-MX"/>
              </w:rPr>
              <w:t xml:space="preserve"> establece récord de ventas en agosto del 2023 </w:t>
            </w:r>
          </w:p>
          <w:p w14:paraId="04CE5615" w14:textId="77777777" w:rsidR="00334DD8" w:rsidRPr="008F71E4" w:rsidRDefault="00334DD8">
            <w:pPr>
              <w:ind w:left="0"/>
              <w:rPr>
                <w:lang w:val="es-MX"/>
              </w:rPr>
            </w:pPr>
          </w:p>
          <w:p w14:paraId="2E411FEE" w14:textId="16DA9F4C" w:rsidR="008F71E4" w:rsidRDefault="008F71E4" w:rsidP="008F71E4">
            <w:pPr>
              <w:numPr>
                <w:ilvl w:val="0"/>
                <w:numId w:val="1"/>
              </w:numPr>
              <w:spacing w:line="276" w:lineRule="auto"/>
              <w:jc w:val="both"/>
              <w:rPr>
                <w:rFonts w:ascii="Montserrat" w:eastAsia="Montserrat" w:hAnsi="Montserrat" w:cs="Montserrat"/>
                <w:color w:val="000000"/>
                <w:sz w:val="22"/>
                <w:szCs w:val="22"/>
                <w:lang w:val="es-MX"/>
              </w:rPr>
            </w:pPr>
            <w:r w:rsidRPr="008F71E4">
              <w:rPr>
                <w:rFonts w:ascii="Montserrat" w:eastAsia="Montserrat" w:hAnsi="Montserrat" w:cs="Montserrat"/>
                <w:color w:val="000000"/>
                <w:sz w:val="22"/>
                <w:szCs w:val="22"/>
                <w:lang w:val="es-MX"/>
              </w:rPr>
              <w:t xml:space="preserve">Agosto de 2020 fue el mejor mes para </w:t>
            </w:r>
            <w:r w:rsidR="009607F6">
              <w:rPr>
                <w:rFonts w:ascii="Montserrat" w:eastAsia="Montserrat" w:hAnsi="Montserrat" w:cs="Montserrat"/>
                <w:color w:val="000000"/>
                <w:sz w:val="22"/>
                <w:szCs w:val="22"/>
                <w:lang w:val="es-MX"/>
              </w:rPr>
              <w:t xml:space="preserve">el grupo </w:t>
            </w:r>
            <w:r w:rsidRPr="008F71E4">
              <w:rPr>
                <w:rFonts w:ascii="Montserrat" w:eastAsia="Montserrat" w:hAnsi="Montserrat" w:cs="Montserrat"/>
                <w:color w:val="000000"/>
                <w:sz w:val="22"/>
                <w:szCs w:val="22"/>
                <w:lang w:val="es-MX"/>
              </w:rPr>
              <w:t>con 171,262 autos colocados.</w:t>
            </w:r>
          </w:p>
          <w:p w14:paraId="6357115A" w14:textId="77777777" w:rsidR="008F71E4" w:rsidRPr="008F71E4" w:rsidRDefault="008F71E4" w:rsidP="008F71E4">
            <w:pPr>
              <w:spacing w:line="276" w:lineRule="auto"/>
              <w:ind w:left="720"/>
              <w:jc w:val="both"/>
              <w:rPr>
                <w:rFonts w:ascii="Montserrat" w:eastAsia="Montserrat" w:hAnsi="Montserrat" w:cs="Montserrat"/>
                <w:color w:val="000000"/>
                <w:sz w:val="22"/>
                <w:szCs w:val="22"/>
                <w:lang w:val="es-MX"/>
              </w:rPr>
            </w:pPr>
          </w:p>
          <w:p w14:paraId="0E3AC77C" w14:textId="7B043E3B" w:rsidR="00334DD8" w:rsidRPr="008F71E4" w:rsidRDefault="008F71E4" w:rsidP="008F71E4">
            <w:pPr>
              <w:numPr>
                <w:ilvl w:val="0"/>
                <w:numId w:val="1"/>
              </w:numPr>
              <w:spacing w:line="276" w:lineRule="auto"/>
              <w:jc w:val="both"/>
              <w:rPr>
                <w:rFonts w:ascii="Montserrat" w:eastAsia="Montserrat" w:hAnsi="Montserrat" w:cs="Montserrat"/>
                <w:color w:val="000000"/>
                <w:sz w:val="24"/>
                <w:szCs w:val="24"/>
                <w:lang w:val="es-MX"/>
              </w:rPr>
            </w:pPr>
            <w:r w:rsidRPr="008F71E4">
              <w:rPr>
                <w:rFonts w:ascii="Montserrat" w:eastAsia="Montserrat" w:hAnsi="Montserrat" w:cs="Montserrat"/>
                <w:color w:val="000000"/>
                <w:sz w:val="22"/>
                <w:szCs w:val="22"/>
                <w:lang w:val="es-MX"/>
              </w:rPr>
              <w:t>En México, Chirey</w:t>
            </w:r>
            <w:r w:rsidR="00E22D92">
              <w:rPr>
                <w:rFonts w:ascii="Montserrat" w:eastAsia="Montserrat" w:hAnsi="Montserrat" w:cs="Montserrat"/>
                <w:color w:val="000000"/>
                <w:sz w:val="22"/>
                <w:szCs w:val="22"/>
                <w:lang w:val="es-MX"/>
              </w:rPr>
              <w:t xml:space="preserve"> Motor México </w:t>
            </w:r>
            <w:r w:rsidRPr="008F71E4">
              <w:rPr>
                <w:rFonts w:ascii="Montserrat" w:eastAsia="Montserrat" w:hAnsi="Montserrat" w:cs="Montserrat"/>
                <w:color w:val="000000"/>
                <w:sz w:val="22"/>
                <w:szCs w:val="22"/>
                <w:lang w:val="es-MX"/>
              </w:rPr>
              <w:t>vendió 3,771 unidades, lo que representó el 3.3% del market share.</w:t>
            </w:r>
          </w:p>
        </w:tc>
      </w:tr>
    </w:tbl>
    <w:p w14:paraId="26DA2F5A" w14:textId="77777777" w:rsidR="00334DD8" w:rsidRPr="008F71E4" w:rsidRDefault="00334DD8">
      <w:pPr>
        <w:widowControl w:val="0"/>
        <w:ind w:left="0"/>
        <w:jc w:val="both"/>
        <w:rPr>
          <w:rFonts w:ascii="Montserrat" w:eastAsia="Montserrat" w:hAnsi="Montserrat" w:cs="Montserrat"/>
          <w:lang w:val="es-MX"/>
        </w:rPr>
      </w:pPr>
    </w:p>
    <w:tbl>
      <w:tblPr>
        <w:tblStyle w:val="a9"/>
        <w:tblW w:w="11040" w:type="dxa"/>
        <w:tblInd w:w="0" w:type="dxa"/>
        <w:tblLayout w:type="fixed"/>
        <w:tblLook w:val="0600" w:firstRow="0" w:lastRow="0" w:firstColumn="0" w:lastColumn="0" w:noHBand="1" w:noVBand="1"/>
      </w:tblPr>
      <w:tblGrid>
        <w:gridCol w:w="1830"/>
        <w:gridCol w:w="9210"/>
      </w:tblGrid>
      <w:tr w:rsidR="00334DD8" w14:paraId="11D4CFD9" w14:textId="77777777">
        <w:tc>
          <w:tcPr>
            <w:tcW w:w="1830" w:type="dxa"/>
            <w:tcBorders>
              <w:top w:val="nil"/>
              <w:left w:val="nil"/>
              <w:bottom w:val="nil"/>
              <w:right w:val="nil"/>
            </w:tcBorders>
          </w:tcPr>
          <w:p w14:paraId="1B5745B9" w14:textId="015F0A67" w:rsidR="00334DD8" w:rsidRPr="008F71E4" w:rsidRDefault="00334DD8">
            <w:pPr>
              <w:widowControl w:val="0"/>
              <w:jc w:val="both"/>
              <w:rPr>
                <w:rFonts w:ascii="Montserrat" w:eastAsia="Montserrat" w:hAnsi="Montserrat" w:cs="Montserrat"/>
                <w:sz w:val="22"/>
                <w:szCs w:val="22"/>
                <w:lang w:val="es-MX"/>
              </w:rPr>
            </w:pPr>
          </w:p>
        </w:tc>
        <w:tc>
          <w:tcPr>
            <w:tcW w:w="9210" w:type="dxa"/>
            <w:tcBorders>
              <w:top w:val="nil"/>
              <w:left w:val="nil"/>
              <w:bottom w:val="nil"/>
              <w:right w:val="nil"/>
            </w:tcBorders>
          </w:tcPr>
          <w:p w14:paraId="5B302ED7" w14:textId="4AB54670" w:rsidR="00334DD8" w:rsidRDefault="00000000" w:rsidP="00035C4C">
            <w:pPr>
              <w:widowControl w:val="0"/>
              <w:jc w:val="both"/>
              <w:rPr>
                <w:rFonts w:ascii="Montserrat" w:eastAsia="Montserrat" w:hAnsi="Montserrat" w:cs="Montserrat"/>
                <w:color w:val="000000"/>
                <w:sz w:val="22"/>
                <w:szCs w:val="22"/>
                <w:lang w:val="es-MX"/>
              </w:rPr>
            </w:pPr>
            <w:r w:rsidRPr="008F71E4">
              <w:rPr>
                <w:rFonts w:ascii="Montserrat" w:eastAsia="Montserrat" w:hAnsi="Montserrat" w:cs="Montserrat"/>
                <w:b/>
                <w:color w:val="434343"/>
                <w:sz w:val="22"/>
                <w:szCs w:val="22"/>
                <w:lang w:val="es-MX"/>
              </w:rPr>
              <w:t xml:space="preserve">Ciudad de México, </w:t>
            </w:r>
            <w:r w:rsidR="008F71E4">
              <w:rPr>
                <w:rFonts w:ascii="Montserrat" w:eastAsia="Montserrat" w:hAnsi="Montserrat" w:cs="Montserrat"/>
                <w:b/>
                <w:color w:val="434343"/>
                <w:sz w:val="22"/>
                <w:szCs w:val="22"/>
                <w:lang w:val="es-MX"/>
              </w:rPr>
              <w:t>1</w:t>
            </w:r>
            <w:r w:rsidR="009607F6">
              <w:rPr>
                <w:rFonts w:ascii="Montserrat" w:eastAsia="Montserrat" w:hAnsi="Montserrat" w:cs="Montserrat"/>
                <w:b/>
                <w:color w:val="434343"/>
                <w:sz w:val="22"/>
                <w:szCs w:val="22"/>
                <w:lang w:val="es-MX"/>
              </w:rPr>
              <w:t>9</w:t>
            </w:r>
            <w:r w:rsidRPr="008F71E4">
              <w:rPr>
                <w:rFonts w:ascii="Montserrat" w:eastAsia="Montserrat" w:hAnsi="Montserrat" w:cs="Montserrat"/>
                <w:b/>
                <w:color w:val="434343"/>
                <w:sz w:val="22"/>
                <w:szCs w:val="22"/>
                <w:lang w:val="es-MX"/>
              </w:rPr>
              <w:t xml:space="preserve"> de septiembre de 2023.-</w:t>
            </w:r>
            <w:r w:rsidRPr="008F71E4">
              <w:rPr>
                <w:rFonts w:ascii="Montserrat" w:eastAsia="Montserrat" w:hAnsi="Montserrat" w:cs="Montserrat"/>
                <w:color w:val="434343"/>
                <w:sz w:val="22"/>
                <w:szCs w:val="22"/>
                <w:lang w:val="es-MX"/>
              </w:rPr>
              <w:t xml:space="preserve"> </w:t>
            </w:r>
            <w:r w:rsidR="009607F6" w:rsidRPr="009607F6">
              <w:rPr>
                <w:rFonts w:ascii="Montserrat" w:eastAsia="Montserrat" w:hAnsi="Montserrat" w:cs="Montserrat"/>
                <w:color w:val="000000"/>
                <w:sz w:val="22"/>
                <w:szCs w:val="22"/>
                <w:lang w:val="es-MX"/>
              </w:rPr>
              <w:t>Chery Group</w:t>
            </w:r>
            <w:r w:rsidR="009607F6">
              <w:rPr>
                <w:lang w:val="es-MX"/>
              </w:rPr>
              <w:t xml:space="preserve"> </w:t>
            </w:r>
            <w:r w:rsidR="00035C4C">
              <w:rPr>
                <w:rFonts w:ascii="Montserrat" w:eastAsia="Montserrat" w:hAnsi="Montserrat" w:cs="Montserrat"/>
                <w:color w:val="000000"/>
                <w:sz w:val="22"/>
                <w:szCs w:val="22"/>
                <w:lang w:val="es-MX"/>
              </w:rPr>
              <w:t xml:space="preserve">anuncia que agosto de 2023 se convirtió en el mes más exitoso de su historia, luego de haber vendido </w:t>
            </w:r>
            <w:r w:rsidRPr="008F71E4">
              <w:rPr>
                <w:rFonts w:ascii="Montserrat" w:eastAsia="Montserrat" w:hAnsi="Montserrat" w:cs="Montserrat"/>
                <w:color w:val="000000"/>
                <w:sz w:val="22"/>
                <w:szCs w:val="22"/>
                <w:lang w:val="es-MX"/>
              </w:rPr>
              <w:t>171, 262 unidades</w:t>
            </w:r>
            <w:r w:rsidR="00035C4C">
              <w:rPr>
                <w:rFonts w:ascii="Montserrat" w:eastAsia="Montserrat" w:hAnsi="Montserrat" w:cs="Montserrat"/>
                <w:color w:val="000000"/>
                <w:sz w:val="22"/>
                <w:szCs w:val="22"/>
                <w:lang w:val="es-MX"/>
              </w:rPr>
              <w:t xml:space="preserve"> a nivel mundial. Esto </w:t>
            </w:r>
            <w:r w:rsidRPr="008F71E4">
              <w:rPr>
                <w:rFonts w:ascii="Montserrat" w:eastAsia="Montserrat" w:hAnsi="Montserrat" w:cs="Montserrat"/>
                <w:color w:val="000000"/>
                <w:sz w:val="22"/>
                <w:szCs w:val="22"/>
                <w:lang w:val="es-MX"/>
              </w:rPr>
              <w:t>representa un crecimiento del 20.8% en comparación con el mismo periodo del 2022</w:t>
            </w:r>
            <w:r w:rsidR="00035C4C">
              <w:rPr>
                <w:rFonts w:ascii="Montserrat" w:eastAsia="Montserrat" w:hAnsi="Montserrat" w:cs="Montserrat"/>
                <w:color w:val="000000"/>
                <w:sz w:val="22"/>
                <w:szCs w:val="22"/>
                <w:lang w:val="es-MX"/>
              </w:rPr>
              <w:t xml:space="preserve">. </w:t>
            </w:r>
          </w:p>
          <w:p w14:paraId="299FF4B6" w14:textId="77777777" w:rsidR="00035C4C" w:rsidRPr="008F71E4" w:rsidRDefault="00035C4C">
            <w:pPr>
              <w:widowControl w:val="0"/>
              <w:jc w:val="both"/>
              <w:rPr>
                <w:rFonts w:ascii="Montserrat" w:eastAsia="Montserrat" w:hAnsi="Montserrat" w:cs="Montserrat"/>
                <w:color w:val="000000"/>
                <w:sz w:val="22"/>
                <w:szCs w:val="22"/>
                <w:lang w:val="es-MX"/>
              </w:rPr>
            </w:pPr>
          </w:p>
          <w:p w14:paraId="6281E337" w14:textId="6871A15F" w:rsidR="00334DD8" w:rsidRPr="008F71E4" w:rsidRDefault="009607F6">
            <w:pPr>
              <w:widowControl w:val="0"/>
              <w:jc w:val="both"/>
              <w:rPr>
                <w:rFonts w:ascii="Montserrat" w:eastAsia="Montserrat" w:hAnsi="Montserrat" w:cs="Montserrat"/>
                <w:color w:val="000000"/>
                <w:sz w:val="22"/>
                <w:szCs w:val="22"/>
                <w:lang w:val="es-MX"/>
              </w:rPr>
            </w:pPr>
            <w:r>
              <w:rPr>
                <w:rFonts w:ascii="Montserrat" w:eastAsia="Montserrat" w:hAnsi="Montserrat" w:cs="Montserrat"/>
                <w:color w:val="000000"/>
                <w:sz w:val="22"/>
                <w:szCs w:val="22"/>
                <w:lang w:val="es-MX"/>
              </w:rPr>
              <w:t xml:space="preserve">El grupo </w:t>
            </w:r>
            <w:r w:rsidR="00000000" w:rsidRPr="008F71E4">
              <w:rPr>
                <w:rFonts w:ascii="Montserrat" w:eastAsia="Montserrat" w:hAnsi="Montserrat" w:cs="Montserrat"/>
                <w:color w:val="000000"/>
                <w:sz w:val="22"/>
                <w:szCs w:val="22"/>
                <w:lang w:val="es-MX"/>
              </w:rPr>
              <w:t>automotriz</w:t>
            </w:r>
            <w:r>
              <w:rPr>
                <w:rFonts w:ascii="Montserrat" w:eastAsia="Montserrat" w:hAnsi="Montserrat" w:cs="Montserrat"/>
                <w:color w:val="000000"/>
                <w:sz w:val="22"/>
                <w:szCs w:val="22"/>
                <w:lang w:val="es-MX"/>
              </w:rPr>
              <w:t xml:space="preserve"> con sede en China,</w:t>
            </w:r>
            <w:r w:rsidR="00000000" w:rsidRPr="008F71E4">
              <w:rPr>
                <w:rFonts w:ascii="Montserrat" w:eastAsia="Montserrat" w:hAnsi="Montserrat" w:cs="Montserrat"/>
                <w:color w:val="000000"/>
                <w:sz w:val="22"/>
                <w:szCs w:val="22"/>
                <w:lang w:val="es-MX"/>
              </w:rPr>
              <w:t xml:space="preserve"> también reportó que durante los últimos dos meses consecutivos (julio y agosto) sus ventas han superado la cifra de 150 mil vehículos. </w:t>
            </w:r>
          </w:p>
          <w:p w14:paraId="2BF6B183" w14:textId="77777777" w:rsidR="00334DD8" w:rsidRPr="008F71E4" w:rsidRDefault="00334DD8">
            <w:pPr>
              <w:widowControl w:val="0"/>
              <w:jc w:val="both"/>
              <w:rPr>
                <w:rFonts w:ascii="Montserrat" w:eastAsia="Montserrat" w:hAnsi="Montserrat" w:cs="Montserrat"/>
                <w:color w:val="000000"/>
                <w:sz w:val="22"/>
                <w:szCs w:val="22"/>
                <w:lang w:val="es-MX"/>
              </w:rPr>
            </w:pPr>
          </w:p>
          <w:p w14:paraId="07695A3B" w14:textId="77777777" w:rsidR="008F71E4" w:rsidRDefault="00000000">
            <w:pPr>
              <w:widowControl w:val="0"/>
              <w:ind w:left="0"/>
              <w:jc w:val="both"/>
              <w:rPr>
                <w:rFonts w:ascii="Montserrat" w:eastAsia="Montserrat" w:hAnsi="Montserrat" w:cs="Montserrat"/>
                <w:i/>
                <w:color w:val="000000"/>
                <w:sz w:val="22"/>
                <w:szCs w:val="22"/>
                <w:lang w:val="es-MX"/>
              </w:rPr>
            </w:pPr>
            <w:r w:rsidRPr="008F71E4">
              <w:rPr>
                <w:rFonts w:ascii="Montserrat" w:eastAsia="Montserrat" w:hAnsi="Montserrat" w:cs="Montserrat"/>
                <w:i/>
                <w:color w:val="000000"/>
                <w:sz w:val="22"/>
                <w:szCs w:val="22"/>
                <w:lang w:val="es-MX"/>
              </w:rPr>
              <w:t>“Nos complace informar este crecimiento en nuestro volumen de ventas, porque sabemos lo competitiva que es la industria. Esto demuestra la confianza de los consumidores en nuestros vehículos, y</w:t>
            </w:r>
            <w:r w:rsidR="008F71E4">
              <w:rPr>
                <w:rFonts w:ascii="Montserrat" w:eastAsia="Montserrat" w:hAnsi="Montserrat" w:cs="Montserrat"/>
                <w:i/>
                <w:color w:val="000000"/>
                <w:sz w:val="22"/>
                <w:szCs w:val="22"/>
                <w:lang w:val="es-MX"/>
              </w:rPr>
              <w:t xml:space="preserve"> </w:t>
            </w:r>
            <w:r w:rsidRPr="008F71E4">
              <w:rPr>
                <w:rFonts w:ascii="Montserrat" w:eastAsia="Montserrat" w:hAnsi="Montserrat" w:cs="Montserrat"/>
                <w:i/>
                <w:color w:val="000000"/>
                <w:sz w:val="22"/>
                <w:szCs w:val="22"/>
                <w:lang w:val="es-MX"/>
              </w:rPr>
              <w:t xml:space="preserve">nos compromete a redoblar esfuerzos para garantizar la seguridad, comodidad y alta tecnología que nos caracteriza en los modelos venideros. </w:t>
            </w:r>
          </w:p>
          <w:p w14:paraId="3204C416" w14:textId="1000BD43" w:rsidR="00334DD8" w:rsidRPr="008F71E4" w:rsidRDefault="00000000">
            <w:pPr>
              <w:widowControl w:val="0"/>
              <w:ind w:left="0"/>
              <w:jc w:val="both"/>
              <w:rPr>
                <w:rFonts w:ascii="Montserrat" w:eastAsia="Montserrat" w:hAnsi="Montserrat" w:cs="Montserrat"/>
                <w:color w:val="000000"/>
                <w:sz w:val="22"/>
                <w:szCs w:val="22"/>
                <w:lang w:val="es-MX"/>
              </w:rPr>
            </w:pPr>
            <w:r w:rsidRPr="008F71E4">
              <w:rPr>
                <w:rFonts w:ascii="Montserrat" w:eastAsia="Montserrat" w:hAnsi="Montserrat" w:cs="Montserrat"/>
                <w:i/>
                <w:color w:val="000000"/>
                <w:sz w:val="22"/>
                <w:szCs w:val="22"/>
                <w:lang w:val="es-MX"/>
              </w:rPr>
              <w:t xml:space="preserve">Este es el camino a seguir para estar entre las principales empresas de automóviles de México y el mundo”, </w:t>
            </w:r>
            <w:r w:rsidRPr="008F71E4">
              <w:rPr>
                <w:rFonts w:ascii="Montserrat" w:eastAsia="Montserrat" w:hAnsi="Montserrat" w:cs="Montserrat"/>
                <w:color w:val="000000"/>
                <w:sz w:val="22"/>
                <w:szCs w:val="22"/>
                <w:lang w:val="es-MX"/>
              </w:rPr>
              <w:t>afirmó</w:t>
            </w:r>
            <w:r w:rsidRPr="008F71E4">
              <w:rPr>
                <w:rFonts w:ascii="Montserrat" w:eastAsia="Montserrat" w:hAnsi="Montserrat" w:cs="Montserrat"/>
                <w:i/>
                <w:color w:val="000000"/>
                <w:sz w:val="22"/>
                <w:szCs w:val="22"/>
                <w:lang w:val="es-MX"/>
              </w:rPr>
              <w:t xml:space="preserve"> </w:t>
            </w:r>
            <w:r w:rsidRPr="008F71E4">
              <w:rPr>
                <w:rFonts w:ascii="Montserrat" w:eastAsia="Montserrat" w:hAnsi="Montserrat" w:cs="Montserrat"/>
                <w:color w:val="000000"/>
                <w:sz w:val="22"/>
                <w:szCs w:val="22"/>
                <w:lang w:val="es-MX"/>
              </w:rPr>
              <w:t>Mr. Bryan Wu, Executive Vicepresident de CHIREY MOTOR MÉXICO.</w:t>
            </w:r>
          </w:p>
          <w:p w14:paraId="7BE33D21" w14:textId="77777777" w:rsidR="00334DD8" w:rsidRPr="008F71E4" w:rsidRDefault="00334DD8">
            <w:pPr>
              <w:widowControl w:val="0"/>
              <w:ind w:left="0"/>
              <w:jc w:val="both"/>
              <w:rPr>
                <w:rFonts w:ascii="Montserrat" w:eastAsia="Montserrat" w:hAnsi="Montserrat" w:cs="Montserrat"/>
                <w:color w:val="000000"/>
                <w:sz w:val="22"/>
                <w:szCs w:val="22"/>
                <w:lang w:val="es-MX"/>
              </w:rPr>
            </w:pPr>
          </w:p>
          <w:p w14:paraId="57AD2395" w14:textId="7D7E560C" w:rsidR="00334DD8" w:rsidRPr="008F71E4" w:rsidRDefault="00000000">
            <w:pPr>
              <w:widowControl w:val="0"/>
              <w:ind w:left="0"/>
              <w:jc w:val="both"/>
              <w:rPr>
                <w:rFonts w:ascii="Montserrat" w:eastAsia="Montserrat" w:hAnsi="Montserrat" w:cs="Montserrat"/>
                <w:color w:val="000000"/>
                <w:sz w:val="22"/>
                <w:szCs w:val="22"/>
                <w:lang w:val="es-MX"/>
              </w:rPr>
            </w:pPr>
            <w:r w:rsidRPr="008F71E4">
              <w:rPr>
                <w:rFonts w:ascii="Montserrat" w:eastAsia="Montserrat" w:hAnsi="Montserrat" w:cs="Montserrat"/>
                <w:color w:val="000000"/>
                <w:sz w:val="22"/>
                <w:szCs w:val="22"/>
                <w:lang w:val="es-MX"/>
              </w:rPr>
              <w:t xml:space="preserve">Aunado a lo anterior, el informe más reciente de </w:t>
            </w:r>
            <w:r w:rsidR="009607F6">
              <w:rPr>
                <w:rFonts w:ascii="Montserrat" w:eastAsia="Montserrat" w:hAnsi="Montserrat" w:cs="Montserrat"/>
                <w:color w:val="000000"/>
                <w:sz w:val="22"/>
                <w:szCs w:val="22"/>
                <w:lang w:val="es-MX"/>
              </w:rPr>
              <w:t xml:space="preserve">Chery Holding Group </w:t>
            </w:r>
            <w:r w:rsidRPr="008F71E4">
              <w:rPr>
                <w:rFonts w:ascii="Montserrat" w:eastAsia="Montserrat" w:hAnsi="Montserrat" w:cs="Montserrat"/>
                <w:color w:val="000000"/>
                <w:sz w:val="22"/>
                <w:szCs w:val="22"/>
                <w:lang w:val="es-MX"/>
              </w:rPr>
              <w:t xml:space="preserve">destacó un aumento de 42% en sus ventas de enero a agosto del 2023 </w:t>
            </w:r>
            <w:r w:rsidR="001B0024">
              <w:rPr>
                <w:rFonts w:ascii="Montserrat" w:eastAsia="Montserrat" w:hAnsi="Montserrat" w:cs="Montserrat"/>
                <w:color w:val="000000"/>
                <w:sz w:val="22"/>
                <w:szCs w:val="22"/>
                <w:lang w:val="es-MX"/>
              </w:rPr>
              <w:t xml:space="preserve">en comparación con </w:t>
            </w:r>
            <w:r w:rsidRPr="008F71E4">
              <w:rPr>
                <w:rFonts w:ascii="Montserrat" w:eastAsia="Montserrat" w:hAnsi="Montserrat" w:cs="Montserrat"/>
                <w:color w:val="000000"/>
                <w:sz w:val="22"/>
                <w:szCs w:val="22"/>
                <w:lang w:val="es-MX"/>
              </w:rPr>
              <w:t>el mismo periodo del año anterior. Además de alcanzar un total de 1,063, 157 unidades vendidas durante el mismo periodo vs. el 2022,</w:t>
            </w:r>
            <w:r w:rsidR="00C87582">
              <w:rPr>
                <w:rFonts w:ascii="Montserrat" w:eastAsia="Montserrat" w:hAnsi="Montserrat" w:cs="Montserrat"/>
                <w:color w:val="000000"/>
                <w:sz w:val="22"/>
                <w:szCs w:val="22"/>
                <w:lang w:val="es-MX"/>
              </w:rPr>
              <w:t xml:space="preserve"> </w:t>
            </w:r>
            <w:r w:rsidRPr="008F71E4">
              <w:rPr>
                <w:rFonts w:ascii="Montserrat" w:eastAsia="Montserrat" w:hAnsi="Montserrat" w:cs="Montserrat"/>
                <w:color w:val="000000"/>
                <w:sz w:val="22"/>
                <w:szCs w:val="22"/>
                <w:lang w:val="es-MX"/>
              </w:rPr>
              <w:t xml:space="preserve">lo que refleja la trayectoria y éxito global de la marca. </w:t>
            </w:r>
          </w:p>
          <w:p w14:paraId="283AEA11" w14:textId="77777777" w:rsidR="00334DD8" w:rsidRPr="008F71E4" w:rsidRDefault="00334DD8">
            <w:pPr>
              <w:widowControl w:val="0"/>
              <w:ind w:left="0"/>
              <w:jc w:val="both"/>
              <w:rPr>
                <w:rFonts w:ascii="Montserrat" w:eastAsia="Montserrat" w:hAnsi="Montserrat" w:cs="Montserrat"/>
                <w:color w:val="000000"/>
                <w:sz w:val="22"/>
                <w:szCs w:val="22"/>
                <w:lang w:val="es-MX"/>
              </w:rPr>
            </w:pPr>
          </w:p>
          <w:p w14:paraId="5AE2C24E" w14:textId="53F04853" w:rsidR="00334DD8" w:rsidRDefault="00000000" w:rsidP="007075BE">
            <w:pPr>
              <w:widowControl w:val="0"/>
              <w:spacing w:line="276" w:lineRule="auto"/>
              <w:ind w:left="0"/>
              <w:jc w:val="both"/>
              <w:rPr>
                <w:rFonts w:ascii="Montserrat" w:eastAsia="Montserrat" w:hAnsi="Montserrat" w:cs="Montserrat"/>
                <w:color w:val="000000"/>
                <w:sz w:val="22"/>
                <w:szCs w:val="22"/>
                <w:lang w:val="es-MX"/>
              </w:rPr>
            </w:pPr>
            <w:r w:rsidRPr="008F71E4">
              <w:rPr>
                <w:rFonts w:ascii="Montserrat" w:eastAsia="Montserrat" w:hAnsi="Montserrat" w:cs="Montserrat"/>
                <w:color w:val="000000"/>
                <w:sz w:val="22"/>
                <w:szCs w:val="22"/>
                <w:lang w:val="es-MX"/>
              </w:rPr>
              <w:t xml:space="preserve">Tiggo 8 </w:t>
            </w:r>
            <w:r w:rsidR="001B0024">
              <w:rPr>
                <w:rFonts w:ascii="Montserrat" w:eastAsia="Montserrat" w:hAnsi="Montserrat" w:cs="Montserrat"/>
                <w:color w:val="000000"/>
                <w:sz w:val="22"/>
                <w:szCs w:val="22"/>
                <w:lang w:val="es-MX"/>
              </w:rPr>
              <w:t xml:space="preserve">Pro </w:t>
            </w:r>
            <w:r w:rsidRPr="008F71E4">
              <w:rPr>
                <w:rFonts w:ascii="Montserrat" w:eastAsia="Montserrat" w:hAnsi="Montserrat" w:cs="Montserrat"/>
                <w:color w:val="000000"/>
                <w:sz w:val="22"/>
                <w:szCs w:val="22"/>
                <w:lang w:val="es-MX"/>
              </w:rPr>
              <w:t xml:space="preserve">encabeza la lista de modelos más vendidos a nivel mundial en agosto con 21, 369 unidades, mientras que el Tiggo 7 </w:t>
            </w:r>
            <w:r w:rsidR="001B0024">
              <w:rPr>
                <w:rFonts w:ascii="Montserrat" w:eastAsia="Montserrat" w:hAnsi="Montserrat" w:cs="Montserrat"/>
                <w:color w:val="000000"/>
                <w:sz w:val="22"/>
                <w:szCs w:val="22"/>
                <w:lang w:val="es-MX"/>
              </w:rPr>
              <w:t xml:space="preserve">Pro </w:t>
            </w:r>
            <w:r w:rsidRPr="008F71E4">
              <w:rPr>
                <w:rFonts w:ascii="Montserrat" w:eastAsia="Montserrat" w:hAnsi="Montserrat" w:cs="Montserrat"/>
                <w:color w:val="000000"/>
                <w:sz w:val="22"/>
                <w:szCs w:val="22"/>
                <w:lang w:val="es-MX"/>
              </w:rPr>
              <w:t xml:space="preserve">es el segundo con 19,116 vehículos y Arrizo 8 con un total de 10,325 unidades. </w:t>
            </w:r>
          </w:p>
          <w:p w14:paraId="37D27CEA" w14:textId="77777777" w:rsidR="007075BE" w:rsidRDefault="007075BE" w:rsidP="007075BE">
            <w:pPr>
              <w:widowControl w:val="0"/>
              <w:spacing w:line="276" w:lineRule="auto"/>
              <w:ind w:left="0"/>
              <w:jc w:val="both"/>
              <w:rPr>
                <w:rFonts w:ascii="Montserrat" w:eastAsia="Montserrat" w:hAnsi="Montserrat" w:cs="Montserrat"/>
                <w:color w:val="000000"/>
                <w:sz w:val="22"/>
                <w:szCs w:val="22"/>
                <w:lang w:val="es-MX"/>
              </w:rPr>
            </w:pPr>
          </w:p>
          <w:p w14:paraId="53C50FA9" w14:textId="76BD1268" w:rsidR="007075BE" w:rsidRPr="008F71E4" w:rsidRDefault="001F0D99" w:rsidP="007075BE">
            <w:pPr>
              <w:widowControl w:val="0"/>
              <w:spacing w:line="276" w:lineRule="auto"/>
              <w:ind w:left="0"/>
              <w:jc w:val="both"/>
              <w:rPr>
                <w:rFonts w:ascii="Montserrat" w:eastAsia="Montserrat" w:hAnsi="Montserrat" w:cs="Montserrat"/>
                <w:color w:val="000000"/>
                <w:sz w:val="22"/>
                <w:szCs w:val="22"/>
                <w:lang w:val="es-MX"/>
              </w:rPr>
            </w:pPr>
            <w:r>
              <w:rPr>
                <w:rFonts w:ascii="Montserrat" w:eastAsia="Montserrat" w:hAnsi="Montserrat" w:cs="Montserrat"/>
                <w:color w:val="000000"/>
                <w:sz w:val="22"/>
                <w:szCs w:val="22"/>
                <w:lang w:val="es-MX"/>
              </w:rPr>
              <w:t xml:space="preserve">En México, </w:t>
            </w:r>
            <w:r w:rsidR="00E22D92">
              <w:rPr>
                <w:rFonts w:ascii="Montserrat" w:eastAsia="Montserrat" w:hAnsi="Montserrat" w:cs="Montserrat"/>
                <w:color w:val="000000"/>
                <w:sz w:val="22"/>
                <w:szCs w:val="22"/>
                <w:lang w:val="es-MX"/>
              </w:rPr>
              <w:t xml:space="preserve">Tiggo 7 Pro </w:t>
            </w:r>
            <w:r>
              <w:rPr>
                <w:rFonts w:ascii="Montserrat" w:eastAsia="Montserrat" w:hAnsi="Montserrat" w:cs="Montserrat"/>
                <w:color w:val="000000"/>
                <w:sz w:val="22"/>
                <w:szCs w:val="22"/>
                <w:lang w:val="es-MX"/>
              </w:rPr>
              <w:t>ha sido la más vendida con 7,246 en el acumulado de enero a agosto de 2023, mientras que Tiggo 4 Pro le sigue con 6,714.</w:t>
            </w:r>
          </w:p>
          <w:p w14:paraId="48451A21" w14:textId="77777777" w:rsidR="00334DD8" w:rsidRPr="008F71E4" w:rsidRDefault="00334DD8">
            <w:pPr>
              <w:widowControl w:val="0"/>
              <w:ind w:left="0"/>
              <w:jc w:val="both"/>
              <w:rPr>
                <w:rFonts w:ascii="Montserrat" w:eastAsia="Montserrat" w:hAnsi="Montserrat" w:cs="Montserrat"/>
                <w:color w:val="000000"/>
                <w:sz w:val="22"/>
                <w:szCs w:val="22"/>
                <w:lang w:val="es-MX"/>
              </w:rPr>
            </w:pPr>
          </w:p>
          <w:p w14:paraId="1E083E21" w14:textId="58A19A9C" w:rsidR="00334DD8" w:rsidRPr="008F71E4" w:rsidRDefault="00000000">
            <w:pPr>
              <w:widowControl w:val="0"/>
              <w:ind w:left="0"/>
              <w:jc w:val="both"/>
              <w:rPr>
                <w:rFonts w:ascii="Montserrat" w:eastAsia="Montserrat" w:hAnsi="Montserrat" w:cs="Montserrat"/>
                <w:color w:val="000000"/>
                <w:sz w:val="22"/>
                <w:szCs w:val="22"/>
                <w:lang w:val="es-MX"/>
              </w:rPr>
            </w:pPr>
            <w:r w:rsidRPr="008F71E4">
              <w:rPr>
                <w:rFonts w:ascii="Montserrat" w:eastAsia="Montserrat" w:hAnsi="Montserrat" w:cs="Montserrat"/>
                <w:color w:val="000000"/>
                <w:sz w:val="22"/>
                <w:szCs w:val="22"/>
                <w:lang w:val="es-MX"/>
              </w:rPr>
              <w:t>Como la firma automotriz que vendió más de 30 mil unidades en su primer año en México, Chirey</w:t>
            </w:r>
            <w:r w:rsidR="009607F6">
              <w:rPr>
                <w:rFonts w:ascii="Montserrat" w:eastAsia="Montserrat" w:hAnsi="Montserrat" w:cs="Montserrat"/>
                <w:color w:val="000000"/>
                <w:sz w:val="22"/>
                <w:szCs w:val="22"/>
                <w:lang w:val="es-MX"/>
              </w:rPr>
              <w:t xml:space="preserve">, perteneciente a Chery Holding Group, </w:t>
            </w:r>
            <w:r w:rsidRPr="008F71E4">
              <w:rPr>
                <w:rFonts w:ascii="Montserrat" w:eastAsia="Montserrat" w:hAnsi="Montserrat" w:cs="Montserrat"/>
                <w:color w:val="000000"/>
                <w:sz w:val="22"/>
                <w:szCs w:val="22"/>
                <w:lang w:val="es-MX"/>
              </w:rPr>
              <w:t xml:space="preserve">mantiene su incesante búsqueda en mejorar la experiencia del usuario y ofrecer tecnología de última generación para sus consumidores. </w:t>
            </w:r>
          </w:p>
          <w:p w14:paraId="3D443F2C" w14:textId="77777777" w:rsidR="00334DD8" w:rsidRPr="008F71E4" w:rsidRDefault="00000000">
            <w:pPr>
              <w:widowControl w:val="0"/>
              <w:ind w:left="0"/>
              <w:jc w:val="both"/>
              <w:rPr>
                <w:rFonts w:ascii="Montserrat" w:eastAsia="Montserrat" w:hAnsi="Montserrat" w:cs="Montserrat"/>
                <w:color w:val="434343"/>
                <w:sz w:val="22"/>
                <w:szCs w:val="22"/>
                <w:lang w:val="es-MX"/>
              </w:rPr>
            </w:pPr>
            <w:r w:rsidRPr="008F71E4">
              <w:rPr>
                <w:rFonts w:ascii="Montserrat" w:eastAsia="Montserrat" w:hAnsi="Montserrat" w:cs="Montserrat"/>
                <w:color w:val="000000"/>
                <w:sz w:val="22"/>
                <w:szCs w:val="22"/>
                <w:lang w:val="es-MX"/>
              </w:rPr>
              <w:t xml:space="preserve"> </w:t>
            </w:r>
          </w:p>
          <w:p w14:paraId="7E3843E3" w14:textId="77777777" w:rsidR="00334DD8" w:rsidRPr="008F71E4" w:rsidRDefault="00000000">
            <w:pPr>
              <w:widowControl w:val="0"/>
              <w:ind w:left="0"/>
              <w:jc w:val="center"/>
              <w:rPr>
                <w:rFonts w:ascii="Montserrat" w:eastAsia="Montserrat" w:hAnsi="Montserrat" w:cs="Montserrat"/>
                <w:color w:val="434343"/>
                <w:sz w:val="22"/>
                <w:szCs w:val="22"/>
                <w:lang w:val="es-MX"/>
              </w:rPr>
            </w:pPr>
            <w:r w:rsidRPr="008F71E4">
              <w:rPr>
                <w:rFonts w:ascii="Montserrat" w:eastAsia="Montserrat" w:hAnsi="Montserrat" w:cs="Montserrat"/>
                <w:color w:val="434343"/>
                <w:sz w:val="22"/>
                <w:szCs w:val="22"/>
                <w:lang w:val="es-MX"/>
              </w:rPr>
              <w:t>###</w:t>
            </w:r>
          </w:p>
          <w:p w14:paraId="4F91518D" w14:textId="77777777" w:rsidR="00334DD8" w:rsidRPr="008F71E4" w:rsidRDefault="00334DD8">
            <w:pPr>
              <w:widowControl w:val="0"/>
              <w:ind w:left="0"/>
              <w:jc w:val="center"/>
              <w:rPr>
                <w:rFonts w:ascii="Montserrat" w:eastAsia="Montserrat" w:hAnsi="Montserrat" w:cs="Montserrat"/>
                <w:color w:val="434343"/>
                <w:sz w:val="22"/>
                <w:szCs w:val="22"/>
                <w:lang w:val="es-MX"/>
              </w:rPr>
            </w:pPr>
          </w:p>
          <w:p w14:paraId="14F27241" w14:textId="77777777" w:rsidR="00334DD8" w:rsidRPr="008F71E4" w:rsidRDefault="00334DD8">
            <w:pPr>
              <w:widowControl w:val="0"/>
              <w:jc w:val="both"/>
              <w:rPr>
                <w:rFonts w:ascii="Montserrat" w:eastAsia="Montserrat" w:hAnsi="Montserrat" w:cs="Montserrat"/>
                <w:color w:val="434343"/>
                <w:sz w:val="22"/>
                <w:szCs w:val="22"/>
                <w:lang w:val="es-MX"/>
              </w:rPr>
            </w:pPr>
          </w:p>
          <w:p w14:paraId="3415EDE6" w14:textId="77777777" w:rsidR="00334DD8" w:rsidRPr="008F71E4" w:rsidRDefault="00000000">
            <w:pPr>
              <w:widowControl w:val="0"/>
              <w:jc w:val="both"/>
              <w:rPr>
                <w:rFonts w:ascii="Montserrat" w:eastAsia="Montserrat" w:hAnsi="Montserrat" w:cs="Montserrat"/>
                <w:b/>
                <w:color w:val="434343"/>
                <w:sz w:val="22"/>
                <w:szCs w:val="22"/>
                <w:lang w:val="es-MX"/>
              </w:rPr>
            </w:pPr>
            <w:r w:rsidRPr="008F71E4">
              <w:rPr>
                <w:rFonts w:ascii="Montserrat" w:eastAsia="Montserrat" w:hAnsi="Montserrat" w:cs="Montserrat"/>
                <w:b/>
                <w:color w:val="434343"/>
                <w:sz w:val="22"/>
                <w:szCs w:val="22"/>
                <w:lang w:val="es-MX"/>
              </w:rPr>
              <w:t>Acerca de CHIREY</w:t>
            </w:r>
          </w:p>
          <w:p w14:paraId="48545291" w14:textId="77777777" w:rsidR="00334DD8" w:rsidRPr="008F71E4" w:rsidRDefault="00000000">
            <w:pPr>
              <w:widowControl w:val="0"/>
              <w:jc w:val="both"/>
              <w:rPr>
                <w:rFonts w:ascii="Montserrat" w:eastAsia="Montserrat" w:hAnsi="Montserrat" w:cs="Montserrat"/>
                <w:color w:val="434343"/>
                <w:sz w:val="22"/>
                <w:szCs w:val="22"/>
                <w:lang w:val="es-MX"/>
              </w:rPr>
            </w:pPr>
            <w:r w:rsidRPr="008F71E4">
              <w:rPr>
                <w:rFonts w:ascii="Montserrat" w:eastAsia="Montserrat" w:hAnsi="Montserrat" w:cs="Montserrat"/>
                <w:color w:val="434343"/>
                <w:sz w:val="22"/>
                <w:szCs w:val="22"/>
                <w:lang w:val="es-MX"/>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14:paraId="65F05F7D" w14:textId="77777777" w:rsidR="00334DD8" w:rsidRPr="008F71E4" w:rsidRDefault="00334DD8">
            <w:pPr>
              <w:widowControl w:val="0"/>
              <w:jc w:val="both"/>
              <w:rPr>
                <w:rFonts w:ascii="Montserrat" w:eastAsia="Montserrat" w:hAnsi="Montserrat" w:cs="Montserrat"/>
                <w:color w:val="434343"/>
                <w:sz w:val="22"/>
                <w:szCs w:val="22"/>
                <w:lang w:val="es-MX"/>
              </w:rPr>
            </w:pPr>
          </w:p>
          <w:p w14:paraId="518C1DF1" w14:textId="77777777" w:rsidR="00334DD8" w:rsidRPr="008F71E4" w:rsidRDefault="00000000">
            <w:pPr>
              <w:widowControl w:val="0"/>
              <w:jc w:val="both"/>
              <w:rPr>
                <w:rFonts w:ascii="Montserrat" w:eastAsia="Montserrat" w:hAnsi="Montserrat" w:cs="Montserrat"/>
                <w:color w:val="434343"/>
                <w:sz w:val="22"/>
                <w:szCs w:val="22"/>
                <w:lang w:val="es-MX"/>
              </w:rPr>
            </w:pPr>
            <w:r w:rsidRPr="008F71E4">
              <w:rPr>
                <w:rFonts w:ascii="Montserrat" w:eastAsia="Montserrat" w:hAnsi="Montserrat" w:cs="Montserrat"/>
                <w:color w:val="434343"/>
                <w:sz w:val="22"/>
                <w:szCs w:val="22"/>
                <w:lang w:val="es-MX"/>
              </w:rPr>
              <w:t xml:space="preserve">CHIREY MOTOR MÉXICO es una subsidiaria de la empresa CHERY INTERNATIONAL. Para más información sobre la empresa, visite: </w:t>
            </w:r>
            <w:hyperlink r:id="rId9">
              <w:r w:rsidRPr="008F71E4">
                <w:rPr>
                  <w:rFonts w:ascii="Montserrat" w:eastAsia="Montserrat" w:hAnsi="Montserrat" w:cs="Montserrat"/>
                  <w:color w:val="1155CC"/>
                  <w:sz w:val="22"/>
                  <w:szCs w:val="22"/>
                  <w:u w:val="single"/>
                  <w:lang w:val="es-MX"/>
                </w:rPr>
                <w:t>chirey.mx.</w:t>
              </w:r>
            </w:hyperlink>
          </w:p>
          <w:p w14:paraId="07659719" w14:textId="77777777" w:rsidR="00334DD8" w:rsidRPr="008F71E4" w:rsidRDefault="00334DD8">
            <w:pPr>
              <w:widowControl w:val="0"/>
              <w:ind w:left="0"/>
              <w:jc w:val="both"/>
              <w:rPr>
                <w:rFonts w:ascii="Montserrat" w:eastAsia="Montserrat" w:hAnsi="Montserrat" w:cs="Montserrat"/>
                <w:color w:val="434343"/>
                <w:sz w:val="22"/>
                <w:szCs w:val="22"/>
                <w:lang w:val="es-MX"/>
              </w:rPr>
            </w:pPr>
          </w:p>
          <w:p w14:paraId="5F6246D0" w14:textId="77777777" w:rsidR="00334DD8" w:rsidRPr="008F71E4" w:rsidRDefault="00000000">
            <w:pPr>
              <w:widowControl w:val="0"/>
              <w:jc w:val="both"/>
              <w:rPr>
                <w:rFonts w:ascii="Montserrat" w:eastAsia="Montserrat" w:hAnsi="Montserrat" w:cs="Montserrat"/>
                <w:b/>
                <w:color w:val="434343"/>
                <w:sz w:val="22"/>
                <w:szCs w:val="22"/>
                <w:lang w:val="es-MX"/>
              </w:rPr>
            </w:pPr>
            <w:r w:rsidRPr="008F71E4">
              <w:rPr>
                <w:rFonts w:ascii="Montserrat" w:eastAsia="Montserrat" w:hAnsi="Montserrat" w:cs="Montserrat"/>
                <w:b/>
                <w:color w:val="434343"/>
                <w:sz w:val="22"/>
                <w:szCs w:val="22"/>
                <w:lang w:val="es-MX"/>
              </w:rPr>
              <w:t>Contactos de prensa:</w:t>
            </w:r>
          </w:p>
          <w:p w14:paraId="58438442" w14:textId="77777777" w:rsidR="00334DD8" w:rsidRPr="008F71E4" w:rsidRDefault="00000000">
            <w:pPr>
              <w:widowControl w:val="0"/>
              <w:jc w:val="both"/>
              <w:rPr>
                <w:rFonts w:ascii="Montserrat" w:eastAsia="Montserrat" w:hAnsi="Montserrat" w:cs="Montserrat"/>
                <w:color w:val="434343"/>
                <w:sz w:val="22"/>
                <w:szCs w:val="22"/>
                <w:lang w:val="es-MX"/>
              </w:rPr>
            </w:pPr>
            <w:r w:rsidRPr="008F71E4">
              <w:rPr>
                <w:rFonts w:ascii="Montserrat" w:eastAsia="Montserrat" w:hAnsi="Montserrat" w:cs="Montserrat"/>
                <w:color w:val="434343"/>
                <w:sz w:val="22"/>
                <w:szCs w:val="22"/>
                <w:lang w:val="es-MX"/>
              </w:rPr>
              <w:t>Francisco Esquivel</w:t>
            </w:r>
          </w:p>
          <w:p w14:paraId="3135CAFE" w14:textId="77777777" w:rsidR="00334DD8" w:rsidRPr="008F71E4" w:rsidRDefault="00000000">
            <w:pPr>
              <w:widowControl w:val="0"/>
              <w:jc w:val="both"/>
              <w:rPr>
                <w:rFonts w:ascii="Montserrat" w:eastAsia="Montserrat" w:hAnsi="Montserrat" w:cs="Montserrat"/>
                <w:color w:val="434343"/>
                <w:sz w:val="22"/>
                <w:szCs w:val="22"/>
                <w:lang w:val="es-MX"/>
              </w:rPr>
            </w:pPr>
            <w:r w:rsidRPr="008F71E4">
              <w:rPr>
                <w:rFonts w:ascii="Montserrat" w:eastAsia="Montserrat" w:hAnsi="Montserrat" w:cs="Montserrat"/>
                <w:color w:val="434343"/>
                <w:sz w:val="22"/>
                <w:szCs w:val="22"/>
                <w:lang w:val="es-MX"/>
              </w:rPr>
              <w:t xml:space="preserve">PR Specialist | CHIREY México </w:t>
            </w:r>
          </w:p>
          <w:p w14:paraId="77B94524" w14:textId="77777777" w:rsidR="00334DD8" w:rsidRPr="008F71E4" w:rsidRDefault="00000000">
            <w:pPr>
              <w:widowControl w:val="0"/>
              <w:jc w:val="both"/>
              <w:rPr>
                <w:rFonts w:ascii="Montserrat" w:eastAsia="Montserrat" w:hAnsi="Montserrat" w:cs="Montserrat"/>
                <w:color w:val="434343"/>
                <w:sz w:val="22"/>
                <w:szCs w:val="22"/>
                <w:lang w:val="es-MX"/>
              </w:rPr>
            </w:pPr>
            <w:r w:rsidRPr="008F71E4">
              <w:rPr>
                <w:rFonts w:ascii="Montserrat" w:eastAsia="Montserrat" w:hAnsi="Montserrat" w:cs="Montserrat"/>
                <w:color w:val="434343"/>
                <w:sz w:val="22"/>
                <w:szCs w:val="22"/>
                <w:lang w:val="es-MX"/>
              </w:rPr>
              <w:t>Cel. 55 1034 3562</w:t>
            </w:r>
          </w:p>
          <w:p w14:paraId="199E723D" w14:textId="77777777" w:rsidR="00334DD8" w:rsidRPr="008F71E4" w:rsidRDefault="00000000">
            <w:pPr>
              <w:widowControl w:val="0"/>
              <w:jc w:val="both"/>
              <w:rPr>
                <w:rFonts w:ascii="Montserrat" w:eastAsia="Montserrat" w:hAnsi="Montserrat" w:cs="Montserrat"/>
                <w:color w:val="434343"/>
                <w:sz w:val="22"/>
                <w:szCs w:val="22"/>
                <w:lang w:val="es-MX"/>
              </w:rPr>
            </w:pPr>
            <w:r w:rsidRPr="008F71E4">
              <w:rPr>
                <w:rFonts w:ascii="Montserrat" w:eastAsia="Montserrat" w:hAnsi="Montserrat" w:cs="Montserrat"/>
                <w:color w:val="434343"/>
                <w:sz w:val="22"/>
                <w:szCs w:val="22"/>
                <w:lang w:val="es-MX"/>
              </w:rPr>
              <w:t>E-mail: francisco.esquivel@chirey.mx</w:t>
            </w:r>
          </w:p>
          <w:p w14:paraId="6E9140E2" w14:textId="77777777" w:rsidR="00334DD8" w:rsidRPr="008F71E4" w:rsidRDefault="00334DD8">
            <w:pPr>
              <w:widowControl w:val="0"/>
              <w:jc w:val="both"/>
              <w:rPr>
                <w:rFonts w:ascii="Montserrat" w:eastAsia="Montserrat" w:hAnsi="Montserrat" w:cs="Montserrat"/>
                <w:color w:val="434343"/>
                <w:sz w:val="22"/>
                <w:szCs w:val="22"/>
                <w:lang w:val="es-MX"/>
              </w:rPr>
            </w:pPr>
          </w:p>
          <w:p w14:paraId="55731D2E" w14:textId="77777777" w:rsidR="00334DD8" w:rsidRPr="008F71E4" w:rsidRDefault="00000000">
            <w:pPr>
              <w:widowControl w:val="0"/>
              <w:jc w:val="both"/>
              <w:rPr>
                <w:rFonts w:ascii="Montserrat" w:eastAsia="Montserrat" w:hAnsi="Montserrat" w:cs="Montserrat"/>
                <w:color w:val="434343"/>
                <w:sz w:val="22"/>
                <w:szCs w:val="22"/>
                <w:lang w:val="es-MX"/>
              </w:rPr>
            </w:pPr>
            <w:r w:rsidRPr="008F71E4">
              <w:rPr>
                <w:rFonts w:ascii="Montserrat" w:eastAsia="Montserrat" w:hAnsi="Montserrat" w:cs="Montserrat"/>
                <w:color w:val="434343"/>
                <w:sz w:val="22"/>
                <w:szCs w:val="22"/>
                <w:lang w:val="es-MX"/>
              </w:rPr>
              <w:t>Carlos Gutiérrez</w:t>
            </w:r>
          </w:p>
          <w:p w14:paraId="3C3349F3" w14:textId="77777777" w:rsidR="00334DD8" w:rsidRDefault="00000000">
            <w:pPr>
              <w:widowControl w:val="0"/>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Senior Account Executive | Another Company</w:t>
            </w:r>
          </w:p>
          <w:p w14:paraId="16A8B9C2" w14:textId="77777777" w:rsidR="00334DD8" w:rsidRDefault="00000000">
            <w:pPr>
              <w:widowControl w:val="0"/>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Cel. 56 2666 1769</w:t>
            </w:r>
          </w:p>
          <w:p w14:paraId="61EB1015" w14:textId="77777777" w:rsidR="00334DD8" w:rsidRDefault="00000000">
            <w:pPr>
              <w:widowControl w:val="0"/>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E-mail: carlos.gutierrez@another.co</w:t>
            </w:r>
          </w:p>
        </w:tc>
      </w:tr>
    </w:tbl>
    <w:p w14:paraId="2C365F9F" w14:textId="77777777" w:rsidR="00334DD8" w:rsidRDefault="00334DD8">
      <w:pPr>
        <w:widowControl w:val="0"/>
        <w:pBdr>
          <w:top w:val="nil"/>
          <w:left w:val="nil"/>
          <w:bottom w:val="nil"/>
          <w:right w:val="nil"/>
          <w:between w:val="nil"/>
        </w:pBdr>
        <w:ind w:left="0"/>
        <w:rPr>
          <w:sz w:val="22"/>
          <w:szCs w:val="22"/>
        </w:rPr>
      </w:pPr>
    </w:p>
    <w:p w14:paraId="3CFF1B8C" w14:textId="77777777" w:rsidR="00334DD8" w:rsidRDefault="00334DD8">
      <w:pPr>
        <w:widowControl w:val="0"/>
        <w:spacing w:line="276" w:lineRule="auto"/>
        <w:ind w:left="0"/>
        <w:rPr>
          <w:rFonts w:ascii="Helvetica Neue" w:eastAsia="Helvetica Neue" w:hAnsi="Helvetica Neue" w:cs="Helvetica Neue"/>
          <w:color w:val="454545"/>
          <w:sz w:val="18"/>
          <w:szCs w:val="18"/>
        </w:rPr>
      </w:pPr>
    </w:p>
    <w:p w14:paraId="21D099F6" w14:textId="77777777" w:rsidR="00334DD8" w:rsidRDefault="00334DD8">
      <w:pPr>
        <w:widowControl w:val="0"/>
        <w:pBdr>
          <w:top w:val="nil"/>
          <w:left w:val="nil"/>
          <w:bottom w:val="nil"/>
          <w:right w:val="nil"/>
          <w:between w:val="nil"/>
        </w:pBdr>
        <w:ind w:left="0"/>
        <w:rPr>
          <w:sz w:val="22"/>
          <w:szCs w:val="22"/>
        </w:rPr>
      </w:pPr>
    </w:p>
    <w:sectPr w:rsidR="00334DD8">
      <w:footerReference w:type="default" r:id="rId10"/>
      <w:pgSz w:w="12240" w:h="15840"/>
      <w:pgMar w:top="1008" w:right="431" w:bottom="1008"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FD76" w14:textId="77777777" w:rsidR="00E31324" w:rsidRDefault="00E31324">
      <w:r>
        <w:separator/>
      </w:r>
    </w:p>
  </w:endnote>
  <w:endnote w:type="continuationSeparator" w:id="0">
    <w:p w14:paraId="14A68346" w14:textId="77777777" w:rsidR="00E31324" w:rsidRDefault="00E3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Helvetica Neue">
    <w:altName w:val="Sylfae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C9FA" w14:textId="77777777" w:rsidR="00334DD8" w:rsidRDefault="00334DD8">
    <w:pPr>
      <w:widowControl w:val="0"/>
      <w:pBdr>
        <w:top w:val="nil"/>
        <w:left w:val="nil"/>
        <w:bottom w:val="nil"/>
        <w:right w:val="nil"/>
        <w:between w:val="nil"/>
      </w:pBdr>
    </w:pPr>
  </w:p>
  <w:tbl>
    <w:tblPr>
      <w:tblStyle w:val="aa"/>
      <w:tblW w:w="11430" w:type="dxa"/>
      <w:tblInd w:w="0" w:type="dxa"/>
      <w:tblLayout w:type="fixed"/>
      <w:tblLook w:val="0600" w:firstRow="0" w:lastRow="0" w:firstColumn="0" w:lastColumn="0" w:noHBand="1" w:noVBand="1"/>
    </w:tblPr>
    <w:tblGrid>
      <w:gridCol w:w="9375"/>
      <w:gridCol w:w="2055"/>
    </w:tblGrid>
    <w:tr w:rsidR="00334DD8" w14:paraId="7B0DF2F8" w14:textId="77777777">
      <w:tc>
        <w:tcPr>
          <w:tcW w:w="9375" w:type="dxa"/>
          <w:shd w:val="clear" w:color="auto" w:fill="3C3C3B"/>
          <w:tcMar>
            <w:top w:w="100" w:type="dxa"/>
            <w:left w:w="100" w:type="dxa"/>
            <w:bottom w:w="100" w:type="dxa"/>
            <w:right w:w="100" w:type="dxa"/>
          </w:tcMar>
        </w:tcPr>
        <w:p w14:paraId="517458CE" w14:textId="77777777" w:rsidR="00334DD8" w:rsidRPr="008F71E4" w:rsidRDefault="00000000">
          <w:pPr>
            <w:pStyle w:val="Ttulo5"/>
            <w:keepNext w:val="0"/>
            <w:keepLines w:val="0"/>
            <w:widowControl w:val="0"/>
            <w:pBdr>
              <w:top w:val="nil"/>
              <w:left w:val="nil"/>
              <w:bottom w:val="nil"/>
              <w:right w:val="nil"/>
              <w:between w:val="nil"/>
            </w:pBdr>
            <w:rPr>
              <w:rFonts w:ascii="Montserrat" w:eastAsia="Montserrat" w:hAnsi="Montserrat" w:cs="Montserrat"/>
              <w:b w:val="0"/>
              <w:color w:val="E4E4E6"/>
              <w:shd w:val="clear" w:color="auto" w:fill="3C3C3B"/>
              <w:lang w:val="es-MX"/>
            </w:rPr>
          </w:pPr>
          <w:r w:rsidRPr="008F71E4">
            <w:rPr>
              <w:rFonts w:ascii="Montserrat" w:eastAsia="Montserrat" w:hAnsi="Montserrat" w:cs="Montserrat"/>
              <w:b w:val="0"/>
              <w:shd w:val="clear" w:color="auto" w:fill="3C3C3B"/>
              <w:lang w:val="es-MX"/>
            </w:rPr>
            <w:t xml:space="preserve">CHIREY </w:t>
          </w:r>
          <w:r w:rsidRPr="008F71E4">
            <w:rPr>
              <w:rFonts w:ascii="Montserrat" w:eastAsia="Montserrat" w:hAnsi="Montserrat" w:cs="Montserrat"/>
              <w:b w:val="0"/>
              <w:color w:val="E4E4E6"/>
              <w:shd w:val="clear" w:color="auto" w:fill="3C3C3B"/>
              <w:lang w:val="es-MX"/>
            </w:rPr>
            <w:t xml:space="preserve">MÉXICO • </w:t>
          </w:r>
          <w:hyperlink r:id="rId1">
            <w:r w:rsidRPr="008F71E4">
              <w:rPr>
                <w:rFonts w:ascii="Montserrat" w:eastAsia="Montserrat" w:hAnsi="Montserrat" w:cs="Montserrat"/>
                <w:b w:val="0"/>
                <w:color w:val="E4E4E6"/>
                <w:u w:val="single"/>
                <w:shd w:val="clear" w:color="auto" w:fill="3C3C3B"/>
                <w:lang w:val="es-MX"/>
              </w:rPr>
              <w:t>WWW.CHIREY.MX</w:t>
            </w:r>
          </w:hyperlink>
        </w:p>
      </w:tc>
      <w:tc>
        <w:tcPr>
          <w:tcW w:w="2055" w:type="dxa"/>
          <w:shd w:val="clear" w:color="auto" w:fill="C2C2C4"/>
          <w:tcMar>
            <w:top w:w="100" w:type="dxa"/>
            <w:left w:w="100" w:type="dxa"/>
            <w:bottom w:w="100" w:type="dxa"/>
            <w:right w:w="100" w:type="dxa"/>
          </w:tcMar>
        </w:tcPr>
        <w:p w14:paraId="777FC0A2" w14:textId="77777777" w:rsidR="00334DD8" w:rsidRDefault="00000000">
          <w:pPr>
            <w:widowControl w:val="0"/>
            <w:pBdr>
              <w:top w:val="nil"/>
              <w:left w:val="nil"/>
              <w:bottom w:val="nil"/>
              <w:right w:val="nil"/>
              <w:between w:val="nil"/>
            </w:pBdr>
            <w:spacing w:line="276" w:lineRule="auto"/>
            <w:ind w:left="0" w:right="90"/>
            <w:jc w:val="right"/>
            <w:rPr>
              <w:b/>
              <w:color w:val="FFFFFF"/>
            </w:rPr>
          </w:pPr>
          <w:r w:rsidRPr="008F71E4">
            <w:rPr>
              <w:b/>
              <w:color w:val="FFFFFF"/>
              <w:lang w:val="es-MX"/>
            </w:rPr>
            <w:t xml:space="preserve"> </w:t>
          </w:r>
          <w:r>
            <w:rPr>
              <w:b/>
              <w:color w:val="FFFFFF"/>
            </w:rPr>
            <w:fldChar w:fldCharType="begin"/>
          </w:r>
          <w:r>
            <w:rPr>
              <w:b/>
              <w:color w:val="FFFFFF"/>
            </w:rPr>
            <w:instrText>PAGE</w:instrText>
          </w:r>
          <w:r>
            <w:rPr>
              <w:b/>
              <w:color w:val="FFFFFF"/>
            </w:rPr>
            <w:fldChar w:fldCharType="separate"/>
          </w:r>
          <w:r w:rsidR="008F71E4">
            <w:rPr>
              <w:b/>
              <w:noProof/>
              <w:color w:val="FFFFFF"/>
            </w:rPr>
            <w:t>1</w:t>
          </w:r>
          <w:r>
            <w:rPr>
              <w:b/>
              <w:color w:val="FFFFFF"/>
            </w:rPr>
            <w:fldChar w:fldCharType="end"/>
          </w:r>
          <w:r>
            <w:rPr>
              <w:b/>
              <w:color w:val="FFFFFF"/>
            </w:rPr>
            <w:t xml:space="preserve"> </w:t>
          </w:r>
        </w:p>
      </w:tc>
    </w:tr>
  </w:tbl>
  <w:p w14:paraId="612F187E" w14:textId="77777777" w:rsidR="00334DD8" w:rsidRDefault="00334DD8">
    <w:pPr>
      <w:widowControl w:val="0"/>
      <w:pBdr>
        <w:top w:val="nil"/>
        <w:left w:val="nil"/>
        <w:bottom w:val="nil"/>
        <w:right w:val="nil"/>
        <w:between w:val="nil"/>
      </w:pBdr>
      <w:spacing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D0CB" w14:textId="77777777" w:rsidR="00E31324" w:rsidRDefault="00E31324">
      <w:r>
        <w:separator/>
      </w:r>
    </w:p>
  </w:footnote>
  <w:footnote w:type="continuationSeparator" w:id="0">
    <w:p w14:paraId="057C3B06" w14:textId="77777777" w:rsidR="00E31324" w:rsidRDefault="00E31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F506F"/>
    <w:multiLevelType w:val="multilevel"/>
    <w:tmpl w:val="DF16F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65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D8"/>
    <w:rsid w:val="00017702"/>
    <w:rsid w:val="00035C4C"/>
    <w:rsid w:val="001B0024"/>
    <w:rsid w:val="001F0D99"/>
    <w:rsid w:val="00334DD8"/>
    <w:rsid w:val="007075BE"/>
    <w:rsid w:val="008F71E4"/>
    <w:rsid w:val="009607F6"/>
    <w:rsid w:val="00C87582"/>
    <w:rsid w:val="00E0477B"/>
    <w:rsid w:val="00E22D92"/>
    <w:rsid w:val="00E31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E19D"/>
  <w15:docId w15:val="{7F961C1C-9F70-49F8-AC96-5561BC9B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66666"/>
        <w:lang w:val="en" w:eastAsia="es-MX" w:bidi="ar-SA"/>
      </w:rPr>
    </w:rPrDefault>
    <w:pPrDefault>
      <w:pPr>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color w:val="9AA9A1"/>
      <w:sz w:val="48"/>
      <w:szCs w:val="48"/>
    </w:rPr>
  </w:style>
  <w:style w:type="paragraph" w:styleId="Ttulo2">
    <w:name w:val="heading 2"/>
    <w:basedOn w:val="Normal"/>
    <w:next w:val="Normal"/>
    <w:uiPriority w:val="9"/>
    <w:unhideWhenUsed/>
    <w:qFormat/>
    <w:pPr>
      <w:keepNext/>
      <w:keepLines/>
      <w:outlineLvl w:val="1"/>
    </w:pPr>
    <w:rPr>
      <w:i/>
      <w:color w:val="999999"/>
      <w:sz w:val="36"/>
      <w:szCs w:val="36"/>
    </w:rPr>
  </w:style>
  <w:style w:type="paragraph" w:styleId="Ttulo3">
    <w:name w:val="heading 3"/>
    <w:basedOn w:val="Normal"/>
    <w:next w:val="Normal"/>
    <w:uiPriority w:val="9"/>
    <w:unhideWhenUsed/>
    <w:qFormat/>
    <w:pPr>
      <w:keepNext/>
      <w:keepLines/>
      <w:spacing w:line="360" w:lineRule="auto"/>
      <w:outlineLvl w:val="2"/>
    </w:pPr>
    <w:rPr>
      <w:sz w:val="18"/>
      <w:szCs w:val="18"/>
    </w:rPr>
  </w:style>
  <w:style w:type="paragraph" w:styleId="Ttulo4">
    <w:name w:val="heading 4"/>
    <w:basedOn w:val="Normal"/>
    <w:next w:val="Normal"/>
    <w:uiPriority w:val="9"/>
    <w:unhideWhenUsed/>
    <w:qFormat/>
    <w:pPr>
      <w:keepNext/>
      <w:keepLines/>
      <w:spacing w:line="360" w:lineRule="auto"/>
      <w:ind w:left="20"/>
      <w:outlineLvl w:val="3"/>
    </w:pPr>
    <w:rPr>
      <w:color w:val="434343"/>
      <w:sz w:val="16"/>
      <w:szCs w:val="16"/>
    </w:rPr>
  </w:style>
  <w:style w:type="paragraph" w:styleId="Ttulo5">
    <w:name w:val="heading 5"/>
    <w:basedOn w:val="Normal"/>
    <w:next w:val="Normal"/>
    <w:uiPriority w:val="9"/>
    <w:unhideWhenUsed/>
    <w:qFormat/>
    <w:pPr>
      <w:keepNext/>
      <w:keepLines/>
      <w:outlineLvl w:val="4"/>
    </w:pPr>
    <w:rPr>
      <w:b/>
      <w:color w:val="FFFFFF"/>
      <w:shd w:val="clear" w:color="auto" w:fill="9AA9A1"/>
    </w:rPr>
  </w:style>
  <w:style w:type="paragraph" w:styleId="Ttulo6">
    <w:name w:val="heading 6"/>
    <w:basedOn w:val="Normal"/>
    <w:next w:val="Normal"/>
    <w:uiPriority w:val="9"/>
    <w:semiHidden/>
    <w:unhideWhenUsed/>
    <w:qFormat/>
    <w:pPr>
      <w:keepNext/>
      <w:keepLines/>
      <w:ind w:left="0"/>
      <w:outlineLvl w:val="5"/>
    </w:pPr>
    <w:rPr>
      <w:sz w:val="16"/>
      <w:szCs w:val="16"/>
      <w:shd w:val="clear" w:color="auto" w:fill="E4E4E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line="276" w:lineRule="auto"/>
      <w:ind w:left="0"/>
    </w:pPr>
    <w:rPr>
      <w:color w:val="7E8076"/>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line="276" w:lineRule="auto"/>
      <w:ind w:left="0"/>
      <w:jc w:val="right"/>
    </w:pPr>
    <w:rPr>
      <w:b/>
      <w:color w:val="FFFFFF"/>
      <w:sz w:val="48"/>
      <w:szCs w:val="48"/>
      <w:shd w:val="clear" w:color="auto" w:fill="9AA9A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irey.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NWkhkOWvOVLUX7gsynw2bkVBg==">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Esquivel Contreras</cp:lastModifiedBy>
  <cp:revision>5</cp:revision>
  <dcterms:created xsi:type="dcterms:W3CDTF">2023-09-14T21:47:00Z</dcterms:created>
  <dcterms:modified xsi:type="dcterms:W3CDTF">2023-09-19T22:07:00Z</dcterms:modified>
</cp:coreProperties>
</file>